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1"/>
        <w:widowControl w:val="0"/>
        <w:spacing w:lineRule="auto" w:after="0" w:line="240" w:before="0"/>
        <w:contextualSpacing w:val="0"/>
        <w:jc w:val="center"/>
      </w:pPr>
      <w:bookmarkStart w:id="0" w:colFirst="0" w:name="h.1zsnkevgb7yn" w:colLast="0"/>
      <w:bookmarkEnd w:id="0"/>
      <w:r w:rsidRPr="00000000" w:rsidR="00000000" w:rsidDel="00000000">
        <w:rPr>
          <w:rFonts w:cs="Arial" w:hAnsi="Arial" w:eastAsia="Arial" w:ascii="Arial"/>
          <w:b w:val="1"/>
          <w:color w:val="555555"/>
          <w:sz w:val="40"/>
          <w:highlight w:val="white"/>
          <w:u w:val="single"/>
          <w:rtl w:val="0"/>
        </w:rPr>
        <w:t xml:space="preserve">How to Write Research Questions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widowControl w:val="0"/>
        <w:spacing w:lineRule="auto" w:after="0" w:line="240" w:before="0"/>
        <w:contextualSpacing w:val="0"/>
        <w:jc w:val="left"/>
      </w:pPr>
      <w:bookmarkStart w:id="1" w:colFirst="0" w:name="h.5y81s12whqre" w:colLast="0"/>
      <w:bookmarkEnd w:id="1"/>
      <w:r w:rsidRPr="00000000" w:rsidR="00000000" w:rsidDel="00000000">
        <w:rPr>
          <w:b w:val="1"/>
          <w:color w:val="555555"/>
          <w:sz w:val="28"/>
          <w:highlight w:val="white"/>
          <w:rtl w:val="0"/>
        </w:rPr>
        <w:t xml:space="preserve">What is a research question?</w:t>
      </w:r>
    </w:p>
    <w:p w:rsidP="00000000" w:rsidRPr="00000000" w:rsidR="00000000" w:rsidDel="00000000" w:rsidRDefault="00000000">
      <w:pPr>
        <w:spacing w:lineRule="auto" w:line="240"/>
        <w:contextualSpacing w:val="0"/>
      </w:pPr>
      <w:r w:rsidRPr="00000000" w:rsidR="00000000" w:rsidDel="00000000">
        <w:rPr>
          <w:color w:val="555555"/>
          <w:sz w:val="24"/>
          <w:highlight w:val="white"/>
          <w:rtl w:val="0"/>
        </w:rPr>
        <w:t xml:space="preserve">A research question is a clear, focused, concise, complex and arguable question around which you center your research. You should ask questions about an issue that you are genuinely curious about.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color w:val="555555"/>
          <w:sz w:val="28"/>
          <w:highlight w:val="white"/>
          <w:rtl w:val="0"/>
        </w:rPr>
        <w:t xml:space="preserve">Why is a research question essential to the research process?</w:t>
      </w:r>
    </w:p>
    <w:p w:rsidP="00000000" w:rsidRPr="00000000" w:rsidR="00000000" w:rsidDel="00000000" w:rsidRDefault="00000000">
      <w:pPr>
        <w:contextualSpacing w:val="0"/>
      </w:pPr>
      <w:r w:rsidRPr="00000000" w:rsidR="00000000" w:rsidDel="00000000">
        <w:rPr>
          <w:color w:val="555555"/>
          <w:sz w:val="24"/>
          <w:highlight w:val="white"/>
          <w:rtl w:val="0"/>
        </w:rPr>
        <w:t xml:space="preserve">Research questions help writers focus their research by providing a path through the research and writing process. The specificity of a well-developed research question helps writers </w:t>
      </w:r>
      <w:r w:rsidRPr="00000000" w:rsidR="00000000" w:rsidDel="00000000">
        <w:rPr>
          <w:i w:val="1"/>
          <w:color w:val="555555"/>
          <w:sz w:val="24"/>
          <w:highlight w:val="white"/>
          <w:rtl w:val="0"/>
        </w:rPr>
        <w:t xml:space="preserve">avoid the “all-about” </w:t>
      </w:r>
      <w:r w:rsidRPr="00000000" w:rsidR="00000000" w:rsidDel="00000000">
        <w:rPr>
          <w:color w:val="555555"/>
          <w:sz w:val="24"/>
          <w:highlight w:val="white"/>
          <w:rtl w:val="0"/>
        </w:rPr>
        <w:t xml:space="preserve">paper and </w:t>
      </w:r>
      <w:r w:rsidRPr="00000000" w:rsidR="00000000" w:rsidDel="00000000">
        <w:rPr>
          <w:i w:val="1"/>
          <w:color w:val="555555"/>
          <w:sz w:val="24"/>
          <w:highlight w:val="white"/>
          <w:rtl w:val="0"/>
        </w:rPr>
        <w:t xml:space="preserve">work toward supporting a specific, arguable and testable hypothesis</w:t>
      </w:r>
      <w:r w:rsidRPr="00000000" w:rsidR="00000000" w:rsidDel="00000000">
        <w:rPr>
          <w:color w:val="555555"/>
          <w:sz w:val="24"/>
          <w:highlight w:val="white"/>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555555"/>
          <w:sz w:val="28"/>
          <w:highlight w:val="white"/>
          <w:u w:val="single"/>
          <w:rtl w:val="0"/>
        </w:rPr>
        <w:t xml:space="preserve">Steps to developing a research question: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spacing w:lineRule="auto" w:after="340" w:line="344"/>
        <w:ind w:left="720" w:right="340" w:hanging="359"/>
        <w:contextualSpacing w:val="1"/>
        <w:rPr>
          <w:sz w:val="24"/>
        </w:rPr>
      </w:pPr>
      <w:r w:rsidRPr="00000000" w:rsidR="00000000" w:rsidDel="00000000">
        <w:rPr>
          <w:b w:val="1"/>
          <w:i w:val="1"/>
          <w:color w:val="555555"/>
          <w:sz w:val="24"/>
          <w:highlight w:val="white"/>
          <w:rtl w:val="0"/>
        </w:rPr>
        <w:t xml:space="preserve">Choose an interesting general topic</w:t>
      </w:r>
      <w:r w:rsidRPr="00000000" w:rsidR="00000000" w:rsidDel="00000000">
        <w:rPr>
          <w:color w:val="555555"/>
          <w:sz w:val="24"/>
          <w:highlight w:val="white"/>
          <w:rtl w:val="0"/>
        </w:rPr>
        <w:t xml:space="preserve">. Even directed academic research should focus on a topic in which the writer is at least somewhat personally invested. Writers should choose a broad topic about which they genuinely would like to know more. </w:t>
      </w:r>
    </w:p>
    <w:p w:rsidP="00000000" w:rsidRPr="00000000" w:rsidR="00000000" w:rsidDel="00000000" w:rsidRDefault="00000000">
      <w:pPr>
        <w:numPr>
          <w:ilvl w:val="0"/>
          <w:numId w:val="1"/>
        </w:numPr>
        <w:spacing w:lineRule="auto" w:after="340" w:line="344"/>
        <w:ind w:left="720" w:right="340" w:hanging="359"/>
        <w:contextualSpacing w:val="1"/>
        <w:rPr>
          <w:sz w:val="24"/>
        </w:rPr>
      </w:pPr>
      <w:r w:rsidRPr="00000000" w:rsidR="00000000" w:rsidDel="00000000">
        <w:rPr>
          <w:b w:val="1"/>
          <w:i w:val="1"/>
          <w:color w:val="555555"/>
          <w:sz w:val="24"/>
          <w:highlight w:val="white"/>
          <w:rtl w:val="0"/>
        </w:rPr>
        <w:t xml:space="preserve">Do some preliminary research on your general topic.</w:t>
      </w:r>
      <w:r w:rsidRPr="00000000" w:rsidR="00000000" w:rsidDel="00000000">
        <w:rPr>
          <w:color w:val="555555"/>
          <w:sz w:val="24"/>
          <w:highlight w:val="white"/>
          <w:rtl w:val="0"/>
        </w:rPr>
        <w:t xml:space="preserve"> Do a few quick searches in current periodicals and journals on your topic to see what’s already been done and to help you narrow your focus. What questions does this early research raise?</w:t>
      </w:r>
    </w:p>
    <w:p w:rsidP="00000000" w:rsidRPr="00000000" w:rsidR="00000000" w:rsidDel="00000000" w:rsidRDefault="00000000">
      <w:pPr>
        <w:numPr>
          <w:ilvl w:val="0"/>
          <w:numId w:val="1"/>
        </w:numPr>
        <w:spacing w:lineRule="auto" w:after="340" w:line="344"/>
        <w:ind w:left="720" w:right="340" w:hanging="359"/>
        <w:contextualSpacing w:val="1"/>
        <w:rPr>
          <w:sz w:val="24"/>
        </w:rPr>
      </w:pPr>
      <w:r w:rsidRPr="00000000" w:rsidR="00000000" w:rsidDel="00000000">
        <w:rPr>
          <w:b w:val="1"/>
          <w:i w:val="1"/>
          <w:color w:val="555555"/>
          <w:sz w:val="24"/>
          <w:highlight w:val="white"/>
          <w:rtl w:val="0"/>
        </w:rPr>
        <w:t xml:space="preserve">Consider your audience. </w:t>
      </w:r>
      <w:r w:rsidRPr="00000000" w:rsidR="00000000" w:rsidDel="00000000">
        <w:rPr>
          <w:color w:val="555555"/>
          <w:sz w:val="24"/>
          <w:highlight w:val="white"/>
          <w:rtl w:val="0"/>
        </w:rPr>
        <w:t xml:space="preserve">For most papers, your audience will be academic, but always keep your audience in mind when narrowing your topic and developing your question. </w:t>
      </w:r>
      <w:r w:rsidRPr="00000000" w:rsidR="00000000" w:rsidDel="00000000">
        <w:rPr>
          <w:i w:val="1"/>
          <w:color w:val="555555"/>
          <w:sz w:val="24"/>
          <w:highlight w:val="white"/>
          <w:rtl w:val="0"/>
        </w:rPr>
        <w:t xml:space="preserve">Would that particular audience be interested in this question?</w:t>
      </w:r>
    </w:p>
    <w:p w:rsidP="00000000" w:rsidRPr="00000000" w:rsidR="00000000" w:rsidDel="00000000" w:rsidRDefault="00000000">
      <w:pPr>
        <w:numPr>
          <w:ilvl w:val="0"/>
          <w:numId w:val="1"/>
        </w:numPr>
        <w:spacing w:lineRule="auto" w:after="340" w:line="344"/>
        <w:ind w:left="720" w:right="340" w:hanging="359"/>
        <w:contextualSpacing w:val="1"/>
        <w:rPr>
          <w:sz w:val="24"/>
        </w:rPr>
      </w:pPr>
      <w:r w:rsidRPr="00000000" w:rsidR="00000000" w:rsidDel="00000000">
        <w:rPr>
          <w:b w:val="1"/>
          <w:i w:val="1"/>
          <w:color w:val="555555"/>
          <w:sz w:val="24"/>
          <w:highlight w:val="white"/>
          <w:rtl w:val="0"/>
        </w:rPr>
        <w:t xml:space="preserve">Start asking questions. </w:t>
      </w:r>
      <w:r w:rsidRPr="00000000" w:rsidR="00000000" w:rsidDel="00000000">
        <w:rPr>
          <w:color w:val="555555"/>
          <w:sz w:val="24"/>
          <w:highlight w:val="white"/>
          <w:rtl w:val="0"/>
        </w:rPr>
        <w:t xml:space="preserve">Taking into consideration all of the above, start asking yourself open-ended “how” and “why” questions about your general topic. </w:t>
      </w:r>
    </w:p>
    <w:p w:rsidP="00000000" w:rsidRPr="00000000" w:rsidR="00000000" w:rsidDel="00000000" w:rsidRDefault="00000000">
      <w:pPr>
        <w:numPr>
          <w:ilvl w:val="0"/>
          <w:numId w:val="1"/>
        </w:numPr>
        <w:spacing w:lineRule="auto" w:after="340" w:line="344"/>
        <w:ind w:left="720" w:right="340" w:hanging="359"/>
        <w:contextualSpacing w:val="1"/>
        <w:rPr>
          <w:b w:val="1"/>
          <w:sz w:val="24"/>
        </w:rPr>
      </w:pPr>
      <w:r w:rsidRPr="00000000" w:rsidR="00000000" w:rsidDel="00000000">
        <w:rPr>
          <w:b w:val="1"/>
          <w:color w:val="555555"/>
          <w:sz w:val="24"/>
          <w:highlight w:val="white"/>
          <w:rtl w:val="0"/>
        </w:rPr>
        <w:t xml:space="preserve">Evaluate your questions</w:t>
      </w:r>
    </w:p>
    <w:p w:rsidP="00000000" w:rsidRPr="00000000" w:rsidR="00000000" w:rsidDel="00000000" w:rsidRDefault="00000000">
      <w:pPr>
        <w:numPr>
          <w:ilvl w:val="2"/>
          <w:numId w:val="1"/>
        </w:numPr>
        <w:spacing w:lineRule="auto" w:after="340" w:line="344"/>
        <w:ind w:left="2160" w:right="340" w:hanging="359"/>
        <w:contextualSpacing w:val="1"/>
        <w:rPr>
          <w:sz w:val="24"/>
        </w:rPr>
      </w:pPr>
      <w:r w:rsidRPr="00000000" w:rsidR="00000000" w:rsidDel="00000000">
        <w:rPr>
          <w:i w:val="1"/>
          <w:color w:val="555555"/>
          <w:sz w:val="24"/>
          <w:highlight w:val="white"/>
          <w:rtl w:val="0"/>
        </w:rPr>
        <w:t xml:space="preserve">Is your research question clear? </w:t>
      </w:r>
      <w:r w:rsidRPr="00000000" w:rsidR="00000000" w:rsidDel="00000000">
        <w:rPr>
          <w:rtl w:val="0"/>
        </w:rPr>
      </w:r>
    </w:p>
    <w:p w:rsidP="00000000" w:rsidRPr="00000000" w:rsidR="00000000" w:rsidDel="00000000" w:rsidRDefault="00000000">
      <w:pPr>
        <w:numPr>
          <w:ilvl w:val="2"/>
          <w:numId w:val="1"/>
        </w:numPr>
        <w:spacing w:lineRule="auto" w:after="340" w:line="344"/>
        <w:ind w:left="2160" w:right="340" w:hanging="359"/>
        <w:contextualSpacing w:val="1"/>
        <w:rPr>
          <w:sz w:val="24"/>
        </w:rPr>
      </w:pPr>
      <w:r w:rsidRPr="00000000" w:rsidR="00000000" w:rsidDel="00000000">
        <w:rPr>
          <w:i w:val="1"/>
          <w:color w:val="555555"/>
          <w:sz w:val="24"/>
          <w:highlight w:val="white"/>
          <w:rtl w:val="0"/>
        </w:rPr>
        <w:t xml:space="preserve">Is your research question focused?</w:t>
      </w:r>
      <w:r w:rsidRPr="00000000" w:rsidR="00000000" w:rsidDel="00000000">
        <w:rPr>
          <w:color w:val="555555"/>
          <w:sz w:val="24"/>
          <w:highlight w:val="white"/>
          <w:rtl w:val="0"/>
        </w:rPr>
        <w:t xml:space="preserve"> </w:t>
      </w:r>
    </w:p>
    <w:p w:rsidP="00000000" w:rsidRPr="00000000" w:rsidR="00000000" w:rsidDel="00000000" w:rsidRDefault="00000000">
      <w:pPr>
        <w:numPr>
          <w:ilvl w:val="2"/>
          <w:numId w:val="1"/>
        </w:numPr>
        <w:spacing w:lineRule="auto" w:after="340" w:line="344"/>
        <w:ind w:left="2160" w:right="340" w:hanging="359"/>
        <w:contextualSpacing w:val="1"/>
        <w:rPr>
          <w:sz w:val="24"/>
        </w:rPr>
      </w:pPr>
      <w:r w:rsidRPr="00000000" w:rsidR="00000000" w:rsidDel="00000000">
        <w:rPr>
          <w:i w:val="1"/>
          <w:color w:val="555555"/>
          <w:sz w:val="24"/>
          <w:highlight w:val="white"/>
          <w:rtl w:val="0"/>
        </w:rPr>
        <w:t xml:space="preserve">Is your research question complex?</w:t>
      </w:r>
    </w:p>
    <w:p w:rsidP="00000000" w:rsidRPr="00000000" w:rsidR="00000000" w:rsidDel="00000000" w:rsidRDefault="00000000">
      <w:pPr>
        <w:spacing w:lineRule="auto" w:after="340" w:line="344"/>
        <w:ind w:left="0" w:firstLine="0" w:right="340"/>
        <w:contextualSpacing w:val="0"/>
      </w:pPr>
      <w:r w:rsidRPr="00000000" w:rsidR="00000000" w:rsidDel="00000000">
        <w:rPr>
          <w:color w:val="555555"/>
          <w:sz w:val="24"/>
          <w:highlight w:val="white"/>
          <w:rtl w:val="0"/>
        </w:rPr>
        <w:t xml:space="preserve">*</w:t>
      </w:r>
      <w:r w:rsidRPr="00000000" w:rsidR="00000000" w:rsidDel="00000000">
        <w:rPr>
          <w:color w:val="555555"/>
          <w:sz w:val="24"/>
          <w:highlight w:val="white"/>
          <w:rtl w:val="0"/>
        </w:rPr>
        <w:t xml:space="preserve"> Research questions should not be answerable with a simple “yes” or “no” or by easily-found facts.  They should, instead, require both research and analysis on the part of the writer.</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color w:val="555555"/>
          <w:sz w:val="32"/>
          <w:highlight w:val="white"/>
          <w:u w:val="single"/>
          <w:rtl w:val="0"/>
        </w:rPr>
        <w:t xml:space="preserve">Clear, Focused &amp; Complex: Sample Questions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8"/>
          <w:rtl w:val="0"/>
        </w:rPr>
        <w:t xml:space="preserve">A) </w:t>
      </w:r>
      <w:r w:rsidRPr="00000000" w:rsidR="00000000" w:rsidDel="00000000">
        <w:rPr>
          <w:rtl w:val="0"/>
        </w:rPr>
      </w:r>
    </w:p>
    <w:p w:rsidP="00000000" w:rsidRPr="00000000" w:rsidR="00000000" w:rsidDel="00000000" w:rsidRDefault="00000000">
      <w:pPr>
        <w:widowControl w:val="0"/>
        <w:spacing w:lineRule="auto" w:line="344"/>
        <w:contextualSpacing w:val="0"/>
      </w:pPr>
      <w:r w:rsidRPr="00000000" w:rsidR="00000000" w:rsidDel="00000000">
        <w:rPr>
          <w:b w:val="1"/>
          <w:color w:val="cc0000"/>
          <w:sz w:val="28"/>
          <w:highlight w:val="white"/>
          <w:rtl w:val="0"/>
        </w:rPr>
        <w:t xml:space="preserve">Unclear:</w:t>
      </w:r>
      <w:r w:rsidRPr="00000000" w:rsidR="00000000" w:rsidDel="00000000">
        <w:rPr>
          <w:i w:val="1"/>
          <w:color w:val="555555"/>
          <w:sz w:val="28"/>
          <w:highlight w:val="white"/>
          <w:rtl w:val="0"/>
        </w:rPr>
        <w:t xml:space="preserve"> Why are social networking sites harmful?</w:t>
      </w:r>
    </w:p>
    <w:p w:rsidP="00000000" w:rsidRPr="00000000" w:rsidR="00000000" w:rsidDel="00000000" w:rsidRDefault="00000000">
      <w:pPr>
        <w:widowControl w:val="0"/>
        <w:spacing w:lineRule="auto" w:line="344"/>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color w:val="38761d"/>
          <w:sz w:val="28"/>
          <w:highlight w:val="white"/>
          <w:rtl w:val="0"/>
        </w:rPr>
        <w:t xml:space="preserve">Clear:</w:t>
      </w:r>
      <w:r w:rsidRPr="00000000" w:rsidR="00000000" w:rsidDel="00000000">
        <w:rPr>
          <w:i w:val="1"/>
          <w:color w:val="555555"/>
          <w:sz w:val="28"/>
          <w:highlight w:val="white"/>
          <w:rtl w:val="0"/>
        </w:rPr>
        <w:t xml:space="preserve"> How are online users experiencing or addressing privacy issues on such social networking sites as MySpace and Facebook?</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8"/>
          <w:highlight w:val="white"/>
          <w:rtl w:val="0"/>
        </w:rPr>
        <w:t xml:space="preserve">B) </w:t>
      </w:r>
    </w:p>
    <w:p w:rsidP="00000000" w:rsidRPr="00000000" w:rsidR="00000000" w:rsidDel="00000000" w:rsidRDefault="00000000">
      <w:pPr>
        <w:keepNext w:val="0"/>
        <w:keepLines w:val="0"/>
        <w:widowControl w:val="0"/>
        <w:contextualSpacing w:val="0"/>
      </w:pPr>
      <w:r w:rsidRPr="00000000" w:rsidR="00000000" w:rsidDel="00000000">
        <w:rPr>
          <w:b w:val="1"/>
          <w:i w:val="1"/>
          <w:color w:val="cc0000"/>
          <w:sz w:val="28"/>
          <w:highlight w:val="white"/>
          <w:rtl w:val="0"/>
        </w:rPr>
        <w:t xml:space="preserve">Unfocused:</w:t>
      </w:r>
      <w:r w:rsidRPr="00000000" w:rsidR="00000000" w:rsidDel="00000000">
        <w:rPr>
          <w:i w:val="1"/>
          <w:color w:val="cc0000"/>
          <w:sz w:val="28"/>
          <w:highlight w:val="white"/>
          <w:rtl w:val="0"/>
        </w:rPr>
        <w:t xml:space="preserve"> </w:t>
      </w:r>
      <w:r w:rsidRPr="00000000" w:rsidR="00000000" w:rsidDel="00000000">
        <w:rPr>
          <w:i w:val="1"/>
          <w:color w:val="555555"/>
          <w:sz w:val="28"/>
          <w:highlight w:val="white"/>
          <w:rtl w:val="0"/>
        </w:rPr>
        <w:t xml:space="preserve">What is the effect on the environment from global warming?</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i w:val="1"/>
          <w:color w:val="38761d"/>
          <w:sz w:val="28"/>
          <w:highlight w:val="white"/>
          <w:rtl w:val="0"/>
        </w:rPr>
        <w:t xml:space="preserve">Focused:</w:t>
      </w:r>
      <w:r w:rsidRPr="00000000" w:rsidR="00000000" w:rsidDel="00000000">
        <w:rPr>
          <w:i w:val="1"/>
          <w:color w:val="38761d"/>
          <w:sz w:val="28"/>
          <w:highlight w:val="white"/>
          <w:rtl w:val="0"/>
        </w:rPr>
        <w:t xml:space="preserve"> </w:t>
      </w:r>
      <w:r w:rsidRPr="00000000" w:rsidR="00000000" w:rsidDel="00000000">
        <w:rPr>
          <w:i w:val="1"/>
          <w:color w:val="555555"/>
          <w:sz w:val="28"/>
          <w:highlight w:val="white"/>
          <w:rtl w:val="0"/>
        </w:rPr>
        <w:t xml:space="preserve">How is glacial melting affecting penguins in Antarctica?</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8"/>
          <w:highlight w:val="white"/>
          <w:rtl w:val="0"/>
        </w:rPr>
        <w:t xml:space="preserve">C) </w:t>
      </w:r>
    </w:p>
    <w:p w:rsidP="00000000" w:rsidRPr="00000000" w:rsidR="00000000" w:rsidDel="00000000" w:rsidRDefault="00000000">
      <w:pPr>
        <w:keepNext w:val="0"/>
        <w:keepLines w:val="0"/>
        <w:widowControl w:val="0"/>
        <w:contextualSpacing w:val="0"/>
      </w:pPr>
      <w:r w:rsidRPr="00000000" w:rsidR="00000000" w:rsidDel="00000000">
        <w:rPr>
          <w:b w:val="1"/>
          <w:i w:val="1"/>
          <w:color w:val="cc0000"/>
          <w:sz w:val="28"/>
          <w:highlight w:val="white"/>
          <w:rtl w:val="0"/>
        </w:rPr>
        <w:t xml:space="preserve">Too simple:</w:t>
      </w:r>
      <w:r w:rsidRPr="00000000" w:rsidR="00000000" w:rsidDel="00000000">
        <w:rPr>
          <w:i w:val="1"/>
          <w:color w:val="555555"/>
          <w:sz w:val="28"/>
          <w:highlight w:val="white"/>
          <w:rtl w:val="0"/>
        </w:rPr>
        <w:t xml:space="preserve"> How are doctors addressing diabetes in the U.S.?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i w:val="1"/>
          <w:color w:val="38761d"/>
          <w:sz w:val="28"/>
          <w:highlight w:val="white"/>
          <w:rtl w:val="0"/>
        </w:rPr>
        <w:t xml:space="preserve">Appropriately Complex:</w:t>
      </w:r>
      <w:r w:rsidRPr="00000000" w:rsidR="00000000" w:rsidDel="00000000">
        <w:rPr>
          <w:i w:val="1"/>
          <w:color w:val="38761d"/>
          <w:sz w:val="28"/>
          <w:highlight w:val="white"/>
          <w:rtl w:val="0"/>
        </w:rPr>
        <w:t xml:space="preserve"> </w:t>
      </w:r>
      <w:r w:rsidRPr="00000000" w:rsidR="00000000" w:rsidDel="00000000">
        <w:rPr>
          <w:i w:val="1"/>
          <w:color w:val="555555"/>
          <w:sz w:val="28"/>
          <w:highlight w:val="white"/>
          <w:rtl w:val="0"/>
        </w:rPr>
        <w:t xml:space="preserve"> What are common traits of those suffering from diabetes in America, and how can these commonalities be used to aid the medical community in prevention of the disease?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right"/>
      </w:pPr>
      <w:r w:rsidRPr="00000000" w:rsidR="00000000" w:rsidDel="00000000">
        <w:rPr>
          <w:rtl w:val="0"/>
        </w:rPr>
      </w:r>
    </w:p>
    <w:p w:rsidP="00000000" w:rsidRPr="00000000" w:rsidR="00000000" w:rsidDel="00000000" w:rsidRDefault="00000000">
      <w:pPr>
        <w:keepNext w:val="0"/>
        <w:keepLines w:val="0"/>
        <w:widowControl w:val="0"/>
        <w:contextualSpacing w:val="0"/>
        <w:jc w:val="right"/>
      </w:pPr>
      <w:r w:rsidRPr="00000000" w:rsidR="00000000" w:rsidDel="00000000">
        <w:rPr>
          <w:rtl w:val="0"/>
        </w:rPr>
      </w:r>
    </w:p>
    <w:p w:rsidP="00000000" w:rsidRPr="00000000" w:rsidR="00000000" w:rsidDel="00000000" w:rsidRDefault="00000000">
      <w:pPr>
        <w:keepNext w:val="0"/>
        <w:keepLines w:val="0"/>
        <w:widowControl w:val="0"/>
        <w:contextualSpacing w:val="0"/>
        <w:jc w:val="right"/>
      </w:pPr>
      <w:r w:rsidRPr="00000000" w:rsidR="00000000" w:rsidDel="00000000">
        <w:rPr>
          <w:rtl w:val="0"/>
        </w:rPr>
      </w:r>
    </w:p>
    <w:p w:rsidP="00000000" w:rsidRPr="00000000" w:rsidR="00000000" w:rsidDel="00000000" w:rsidRDefault="00000000">
      <w:pPr>
        <w:keepNext w:val="0"/>
        <w:keepLines w:val="0"/>
        <w:widowControl w:val="0"/>
        <w:contextualSpacing w:val="0"/>
        <w:jc w:val="right"/>
      </w:pPr>
      <w:r w:rsidRPr="00000000" w:rsidR="00000000" w:rsidDel="00000000">
        <w:rPr>
          <w:rtl w:val="0"/>
        </w:rPr>
      </w:r>
    </w:p>
    <w:p w:rsidP="00000000" w:rsidRPr="00000000" w:rsidR="00000000" w:rsidDel="00000000" w:rsidRDefault="00000000">
      <w:pPr>
        <w:keepNext w:val="0"/>
        <w:keepLines w:val="0"/>
        <w:widowControl w:val="0"/>
        <w:contextualSpacing w:val="0"/>
        <w:jc w:val="right"/>
      </w:pPr>
      <w:r w:rsidRPr="00000000" w:rsidR="00000000" w:rsidDel="00000000">
        <w:rPr>
          <w:rtl w:val="0"/>
        </w:rPr>
      </w:r>
    </w:p>
    <w:p w:rsidP="00000000" w:rsidRPr="00000000" w:rsidR="00000000" w:rsidDel="00000000" w:rsidRDefault="00000000">
      <w:pPr>
        <w:keepNext w:val="0"/>
        <w:keepLines w:val="0"/>
        <w:widowControl w:val="0"/>
        <w:contextualSpacing w:val="0"/>
        <w:jc w:val="right"/>
      </w:pPr>
      <w:r w:rsidRPr="00000000" w:rsidR="00000000" w:rsidDel="00000000">
        <w:rPr>
          <w:rtl w:val="0"/>
        </w:rPr>
      </w:r>
    </w:p>
    <w:p w:rsidP="00000000" w:rsidRPr="00000000" w:rsidR="00000000" w:rsidDel="00000000" w:rsidRDefault="00000000">
      <w:pPr>
        <w:keepNext w:val="0"/>
        <w:keepLines w:val="0"/>
        <w:widowControl w:val="0"/>
        <w:contextualSpacing w:val="0"/>
        <w:jc w:val="right"/>
      </w:pPr>
      <w:r w:rsidRPr="00000000" w:rsidR="00000000" w:rsidDel="00000000">
        <w:rPr>
          <w:i w:val="1"/>
          <w:color w:val="555555"/>
          <w:sz w:val="18"/>
          <w:highlight w:val="white"/>
          <w:rtl w:val="0"/>
        </w:rPr>
        <w:t xml:space="preserve">Adapted From: </w:t>
      </w:r>
      <w:hyperlink r:id="rId5">
        <w:r w:rsidRPr="00000000" w:rsidR="00000000" w:rsidDel="00000000">
          <w:rPr>
            <w:b w:val="1"/>
            <w:i w:val="1"/>
            <w:color w:val="1155cc"/>
            <w:sz w:val="18"/>
            <w:highlight w:val="white"/>
            <w:u w:val="single"/>
            <w:rtl w:val="0"/>
          </w:rPr>
          <w:t xml:space="preserve">http://writingcenter.gmu.edu/?p=307</w:t>
        </w:r>
      </w:hyperlink>
      <w:r w:rsidRPr="00000000" w:rsidR="00000000" w:rsidDel="00000000">
        <w:rPr>
          <w:b w:val="1"/>
          <w:i w:val="1"/>
          <w:color w:val="555555"/>
          <w:sz w:val="18"/>
          <w:highlight w:val="white"/>
          <w:rtl w:val="0"/>
        </w:rPr>
        <w:t xml:space="preserve"> </w:t>
      </w:r>
      <w:r w:rsidRPr="00000000" w:rsidR="00000000" w:rsidDel="00000000">
        <w:rPr>
          <w:rtl w:val="0"/>
        </w:rPr>
      </w:r>
    </w:p>
    <w:sectPr>
      <w:pgSz w:w="12240" w:h="15840"/>
      <w:pgMar w:left="1080" w:right="630" w:top="108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color w:val="555555"/>
        <w:sz w:val="22"/>
        <w:highlight w:val="white"/>
        <w:u w:val="none"/>
      </w:rPr>
    </w:lvl>
    <w:lvl w:ilvl="1">
      <w:start w:val="1"/>
      <w:numFmt w:val="bullet"/>
      <w:lvlText w:val="❏"/>
      <w:lvlJc w:val="left"/>
      <w:pPr>
        <w:ind w:left="1440" w:firstLine="1080"/>
      </w:pPr>
      <w:rPr>
        <w:rFonts w:cs="Arial" w:hAnsi="Arial" w:eastAsia="Arial" w:ascii="Arial"/>
        <w:color w:val="555555"/>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ritingcenter.gmu.edu/?p=307"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Research Questions.docx</dc:title>
</cp:coreProperties>
</file>